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70BF2" w:rsidRDefault="00B70BF2" w:rsidP="0093532C">
      <w:pPr>
        <w:ind w:firstLine="709"/>
        <w:jc w:val="center"/>
        <w:rPr>
          <w:b/>
          <w:sz w:val="28"/>
          <w:szCs w:val="28"/>
          <w:lang w:val="ru-RU"/>
        </w:rPr>
      </w:pPr>
    </w:p>
    <w:p w:rsidR="00D6664B" w:rsidRPr="009404CA" w:rsidRDefault="00D6664B" w:rsidP="00D6664B">
      <w:pPr>
        <w:tabs>
          <w:tab w:val="left" w:pos="4125"/>
        </w:tabs>
        <w:jc w:val="center"/>
        <w:rPr>
          <w:b/>
          <w:sz w:val="32"/>
          <w:szCs w:val="32"/>
        </w:rPr>
      </w:pPr>
      <w:r w:rsidRPr="009404CA">
        <w:rPr>
          <w:b/>
          <w:sz w:val="32"/>
          <w:szCs w:val="32"/>
        </w:rPr>
        <w:t xml:space="preserve">ГЛАВА КРАСНОВСКОГО СЕЛЬСКОГО ПОСЕЛЕНИЯ </w:t>
      </w:r>
    </w:p>
    <w:p w:rsidR="00D6664B" w:rsidRPr="009404CA" w:rsidRDefault="00D6664B" w:rsidP="00D6664B">
      <w:pPr>
        <w:jc w:val="center"/>
        <w:rPr>
          <w:sz w:val="32"/>
          <w:szCs w:val="32"/>
        </w:rPr>
      </w:pPr>
      <w:r w:rsidRPr="009404CA">
        <w:rPr>
          <w:b/>
          <w:sz w:val="32"/>
          <w:szCs w:val="32"/>
        </w:rPr>
        <w:t>ТАРАСОВСКОГО РАЙОНА</w:t>
      </w:r>
      <w:r w:rsidRPr="009404CA">
        <w:rPr>
          <w:sz w:val="32"/>
          <w:szCs w:val="32"/>
        </w:rPr>
        <w:t xml:space="preserve"> </w:t>
      </w:r>
      <w:r w:rsidRPr="009404CA">
        <w:rPr>
          <w:b/>
          <w:bCs/>
          <w:sz w:val="32"/>
          <w:szCs w:val="32"/>
        </w:rPr>
        <w:t>РОСТОВСКОЙ ОБЛАСТИ</w:t>
      </w:r>
    </w:p>
    <w:p w:rsidR="00D6664B" w:rsidRPr="009404CA" w:rsidRDefault="00D6664B" w:rsidP="00D6664B">
      <w:pPr>
        <w:rPr>
          <w:sz w:val="32"/>
          <w:szCs w:val="32"/>
        </w:rPr>
      </w:pPr>
    </w:p>
    <w:p w:rsidR="00D6664B" w:rsidRPr="009404CA" w:rsidRDefault="00D6664B" w:rsidP="00D6664B">
      <w:pPr>
        <w:jc w:val="center"/>
        <w:rPr>
          <w:sz w:val="32"/>
          <w:szCs w:val="32"/>
        </w:rPr>
      </w:pPr>
    </w:p>
    <w:p w:rsidR="00D6664B" w:rsidRPr="009404CA" w:rsidRDefault="00912E3D" w:rsidP="00D6664B">
      <w:pPr>
        <w:pStyle w:val="1"/>
        <w:rPr>
          <w:bCs/>
          <w:sz w:val="32"/>
          <w:szCs w:val="32"/>
        </w:rPr>
      </w:pPr>
      <w:r w:rsidRPr="009404CA">
        <w:rPr>
          <w:b w:val="0"/>
          <w:bCs/>
          <w:sz w:val="32"/>
          <w:szCs w:val="32"/>
        </w:rPr>
        <w:t xml:space="preserve">                                                 </w:t>
      </w:r>
      <w:r w:rsidR="00D6664B" w:rsidRPr="009404CA">
        <w:rPr>
          <w:bCs/>
          <w:sz w:val="32"/>
          <w:szCs w:val="32"/>
        </w:rPr>
        <w:t>ПОСТАНОВЛЕНИЕ</w:t>
      </w:r>
    </w:p>
    <w:p w:rsidR="00D6664B" w:rsidRDefault="00D6664B" w:rsidP="00D6664B">
      <w:pPr>
        <w:rPr>
          <w:sz w:val="32"/>
          <w:szCs w:val="28"/>
        </w:rPr>
      </w:pPr>
    </w:p>
    <w:p w:rsidR="00D6664B" w:rsidRDefault="00D6664B" w:rsidP="00D6664B">
      <w:pPr>
        <w:pStyle w:val="aa"/>
        <w:tabs>
          <w:tab w:val="left" w:pos="708"/>
        </w:tabs>
        <w:rPr>
          <w:sz w:val="28"/>
        </w:rPr>
      </w:pPr>
      <w:r>
        <w:rPr>
          <w:sz w:val="28"/>
        </w:rPr>
        <w:t xml:space="preserve">  22 июня 2009 год                       </w:t>
      </w:r>
      <w:r w:rsidR="00A13438">
        <w:rPr>
          <w:sz w:val="28"/>
        </w:rPr>
        <w:t xml:space="preserve">  </w:t>
      </w:r>
      <w:r>
        <w:rPr>
          <w:sz w:val="28"/>
        </w:rPr>
        <w:t xml:space="preserve">    </w:t>
      </w:r>
      <w:r w:rsidRPr="009404CA">
        <w:rPr>
          <w:b/>
          <w:sz w:val="28"/>
        </w:rPr>
        <w:t xml:space="preserve">№  </w:t>
      </w:r>
      <w:r w:rsidR="00A13438" w:rsidRPr="009404CA">
        <w:rPr>
          <w:b/>
          <w:sz w:val="28"/>
        </w:rPr>
        <w:t>32</w:t>
      </w:r>
      <w:r>
        <w:rPr>
          <w:sz w:val="28"/>
        </w:rPr>
        <w:t xml:space="preserve">                         х. Верхний Митякин</w:t>
      </w:r>
    </w:p>
    <w:p w:rsidR="00741B30" w:rsidRDefault="00741B30" w:rsidP="00D6664B">
      <w:pPr>
        <w:pStyle w:val="aa"/>
        <w:tabs>
          <w:tab w:val="left" w:pos="708"/>
        </w:tabs>
        <w:rPr>
          <w:sz w:val="28"/>
        </w:rPr>
      </w:pPr>
    </w:p>
    <w:p w:rsidR="00762A6F" w:rsidRPr="00762A6F" w:rsidRDefault="00762A6F" w:rsidP="00762A6F"/>
    <w:p w:rsidR="00B70BF2" w:rsidRDefault="00B70BF2" w:rsidP="008057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порядке</w:t>
      </w:r>
    </w:p>
    <w:p w:rsidR="00B70BF2" w:rsidRDefault="00B70BF2" w:rsidP="0080570F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подготовки к ведению и ведения гражданской</w:t>
      </w:r>
    </w:p>
    <w:p w:rsidR="00B70BF2" w:rsidRDefault="00B70BF2" w:rsidP="0080570F">
      <w:pPr>
        <w:jc w:val="center"/>
        <w:rPr>
          <w:sz w:val="28"/>
          <w:szCs w:val="28"/>
        </w:rPr>
      </w:pPr>
      <w:r>
        <w:rPr>
          <w:sz w:val="28"/>
          <w:szCs w:val="28"/>
        </w:rPr>
        <w:t>обороны на территории муниципального образования</w:t>
      </w:r>
    </w:p>
    <w:p w:rsidR="00B70BF2" w:rsidRDefault="00E165B4" w:rsidP="0080570F">
      <w:pPr>
        <w:ind w:left="-142" w:right="42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D6664B">
        <w:rPr>
          <w:sz w:val="28"/>
          <w:szCs w:val="28"/>
        </w:rPr>
        <w:t>Красновское сельское поселение</w:t>
      </w:r>
      <w:r>
        <w:rPr>
          <w:sz w:val="28"/>
          <w:szCs w:val="28"/>
        </w:rPr>
        <w:t>»</w:t>
      </w:r>
    </w:p>
    <w:p w:rsidR="00C77995" w:rsidRDefault="00C77995">
      <w:pPr>
        <w:ind w:right="5244"/>
        <w:jc w:val="both"/>
        <w:rPr>
          <w:sz w:val="28"/>
          <w:szCs w:val="28"/>
        </w:rPr>
      </w:pPr>
    </w:p>
    <w:p w:rsidR="00C77995" w:rsidRDefault="00C77995">
      <w:pPr>
        <w:ind w:right="5244"/>
        <w:jc w:val="both"/>
        <w:rPr>
          <w:sz w:val="28"/>
          <w:szCs w:val="28"/>
        </w:rPr>
      </w:pP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rPr>
          <w:rFonts w:ascii="Times New Roman" w:hAnsi="Times New Roman" w:cs="Times New Roman"/>
          <w:b/>
          <w:sz w:val="16"/>
          <w:szCs w:val="16"/>
        </w:rPr>
      </w:pPr>
    </w:p>
    <w:p w:rsidR="00B70BF2" w:rsidRDefault="00B70BF2">
      <w:pPr>
        <w:pStyle w:val="ad"/>
        <w:spacing w:before="0" w:after="0"/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постановлением Правительства Российской Федерации от 26.11.2007 года № 804 «Об утверждении Положения о гражданской обороне в Российской Федерации», </w:t>
      </w:r>
      <w:r>
        <w:rPr>
          <w:sz w:val="28"/>
          <w:szCs w:val="28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</w:p>
    <w:p w:rsidR="00B70BF2" w:rsidRDefault="00B70BF2">
      <w:pPr>
        <w:pStyle w:val="ad"/>
        <w:spacing w:before="0" w:after="0"/>
        <w:ind w:firstLine="709"/>
        <w:jc w:val="both"/>
        <w:rPr>
          <w:rFonts w:cs="Times New Roman"/>
          <w:sz w:val="16"/>
          <w:szCs w:val="16"/>
        </w:rPr>
      </w:pPr>
    </w:p>
    <w:p w:rsidR="00C77995" w:rsidRDefault="00C77995">
      <w:pPr>
        <w:pStyle w:val="ad"/>
        <w:spacing w:before="0" w:after="0"/>
        <w:ind w:firstLine="709"/>
        <w:jc w:val="both"/>
        <w:rPr>
          <w:rFonts w:cs="Times New Roman"/>
          <w:sz w:val="16"/>
          <w:szCs w:val="16"/>
        </w:rPr>
      </w:pPr>
    </w:p>
    <w:p w:rsidR="00B70BF2" w:rsidRPr="00C77995" w:rsidRDefault="00B70BF2">
      <w:pPr>
        <w:pStyle w:val="ad"/>
        <w:spacing w:before="0" w:after="0"/>
        <w:jc w:val="center"/>
        <w:rPr>
          <w:rFonts w:cs="Times New Roman"/>
          <w:b/>
          <w:sz w:val="28"/>
          <w:szCs w:val="28"/>
        </w:rPr>
      </w:pPr>
      <w:r w:rsidRPr="00C77995">
        <w:rPr>
          <w:rFonts w:cs="Times New Roman"/>
          <w:b/>
          <w:sz w:val="28"/>
          <w:szCs w:val="28"/>
        </w:rPr>
        <w:t>ПОСТАНОВЛЯЮ:</w:t>
      </w:r>
    </w:p>
    <w:p w:rsidR="00B70BF2" w:rsidRDefault="00B70BF2">
      <w:pPr>
        <w:pStyle w:val="ad"/>
        <w:spacing w:before="0" w:after="0"/>
        <w:ind w:firstLine="709"/>
        <w:jc w:val="center"/>
        <w:rPr>
          <w:rFonts w:cs="Times New Roman"/>
          <w:sz w:val="16"/>
          <w:szCs w:val="16"/>
        </w:rPr>
      </w:pPr>
    </w:p>
    <w:p w:rsidR="00C77995" w:rsidRDefault="00C77995">
      <w:pPr>
        <w:pStyle w:val="ad"/>
        <w:spacing w:before="0" w:after="0"/>
        <w:ind w:firstLine="709"/>
        <w:jc w:val="center"/>
        <w:rPr>
          <w:rFonts w:cs="Times New Roman"/>
          <w:sz w:val="16"/>
          <w:szCs w:val="16"/>
        </w:rPr>
      </w:pPr>
    </w:p>
    <w:p w:rsidR="00B70BF2" w:rsidRDefault="00B70BF2">
      <w:pPr>
        <w:pStyle w:val="ad"/>
        <w:spacing w:before="0"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 Утвердить Положение о порядке подготовки к ведению и ведения гражданской обороны на территории </w:t>
      </w:r>
      <w:r w:rsidR="00C77995">
        <w:rPr>
          <w:rFonts w:cs="Times New Roman"/>
          <w:sz w:val="28"/>
          <w:szCs w:val="28"/>
        </w:rPr>
        <w:t>муниципального образования «</w:t>
      </w:r>
      <w:r w:rsidR="00E27DDB">
        <w:rPr>
          <w:rFonts w:cs="Times New Roman"/>
          <w:sz w:val="28"/>
          <w:szCs w:val="28"/>
        </w:rPr>
        <w:t>Красновское сельское поселение</w:t>
      </w:r>
      <w:r w:rsidR="00C77995">
        <w:rPr>
          <w:rFonts w:cs="Times New Roman"/>
          <w:sz w:val="28"/>
          <w:szCs w:val="28"/>
        </w:rPr>
        <w:t>»</w:t>
      </w:r>
      <w:r w:rsidR="009404CA">
        <w:rPr>
          <w:rFonts w:cs="Times New Roman"/>
          <w:sz w:val="28"/>
          <w:szCs w:val="28"/>
        </w:rPr>
        <w:t xml:space="preserve"> (П</w:t>
      </w:r>
      <w:r w:rsidR="00490283">
        <w:rPr>
          <w:rFonts w:cs="Times New Roman"/>
          <w:sz w:val="28"/>
          <w:szCs w:val="28"/>
        </w:rPr>
        <w:t>риложение</w:t>
      </w:r>
      <w:r>
        <w:rPr>
          <w:rFonts w:cs="Times New Roman"/>
          <w:sz w:val="28"/>
          <w:szCs w:val="28"/>
        </w:rPr>
        <w:t>).</w:t>
      </w:r>
    </w:p>
    <w:p w:rsidR="00B70BF2" w:rsidRDefault="00B70BF2">
      <w:pPr>
        <w:pStyle w:val="ad"/>
        <w:spacing w:before="0" w:after="0"/>
        <w:ind w:firstLine="708"/>
        <w:jc w:val="both"/>
        <w:rPr>
          <w:rFonts w:cs="Times New Roman"/>
          <w:spacing w:val="-10"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>2. </w:t>
      </w:r>
      <w:r>
        <w:rPr>
          <w:rFonts w:cs="Times New Roman"/>
          <w:spacing w:val="-2"/>
          <w:sz w:val="28"/>
          <w:szCs w:val="28"/>
        </w:rPr>
        <w:t>Рекомендовать</w:t>
      </w:r>
      <w:r w:rsidR="00E165B4">
        <w:rPr>
          <w:rFonts w:cs="Times New Roman"/>
          <w:spacing w:val="-2"/>
          <w:sz w:val="28"/>
          <w:szCs w:val="28"/>
        </w:rPr>
        <w:t xml:space="preserve"> </w:t>
      </w:r>
      <w:r>
        <w:rPr>
          <w:rFonts w:cs="Times New Roman"/>
          <w:spacing w:val="-6"/>
          <w:sz w:val="28"/>
          <w:szCs w:val="28"/>
        </w:rPr>
        <w:t>руководителям предприятий</w:t>
      </w:r>
      <w:r w:rsidR="00E27DDB">
        <w:rPr>
          <w:rFonts w:cs="Times New Roman"/>
          <w:spacing w:val="-6"/>
          <w:sz w:val="28"/>
          <w:szCs w:val="28"/>
        </w:rPr>
        <w:t xml:space="preserve"> и</w:t>
      </w:r>
      <w:r>
        <w:rPr>
          <w:rFonts w:cs="Times New Roman"/>
          <w:spacing w:val="-6"/>
          <w:sz w:val="28"/>
          <w:szCs w:val="28"/>
        </w:rPr>
        <w:t xml:space="preserve"> организаций всех форм собственности</w:t>
      </w:r>
      <w:r w:rsidR="00E27DDB">
        <w:rPr>
          <w:rFonts w:cs="Times New Roman"/>
          <w:spacing w:val="-6"/>
          <w:sz w:val="28"/>
          <w:szCs w:val="28"/>
        </w:rPr>
        <w:t>, расположенных на территории Красновского сельского поселения,</w:t>
      </w:r>
      <w:r>
        <w:rPr>
          <w:rFonts w:cs="Times New Roman"/>
          <w:spacing w:val="-6"/>
          <w:sz w:val="28"/>
          <w:szCs w:val="28"/>
        </w:rPr>
        <w:t xml:space="preserve"> </w:t>
      </w:r>
      <w:r>
        <w:rPr>
          <w:rFonts w:cs="Times New Roman"/>
          <w:spacing w:val="-2"/>
          <w:sz w:val="28"/>
          <w:szCs w:val="28"/>
        </w:rPr>
        <w:t xml:space="preserve">организовать подготовку и </w:t>
      </w:r>
      <w:r>
        <w:rPr>
          <w:rFonts w:cs="Times New Roman"/>
          <w:sz w:val="28"/>
          <w:szCs w:val="28"/>
        </w:rPr>
        <w:t>принятие нормативных актов, касающихся порядка по</w:t>
      </w:r>
      <w:r>
        <w:rPr>
          <w:rFonts w:cs="Times New Roman"/>
          <w:spacing w:val="-10"/>
          <w:sz w:val="28"/>
          <w:szCs w:val="28"/>
        </w:rPr>
        <w:t>дготовки к ведению и ведения гражданской обороны</w:t>
      </w:r>
      <w:r w:rsidR="00E165B4">
        <w:rPr>
          <w:rFonts w:cs="Times New Roman"/>
          <w:spacing w:val="-10"/>
          <w:sz w:val="28"/>
          <w:szCs w:val="28"/>
        </w:rPr>
        <w:t xml:space="preserve"> </w:t>
      </w:r>
      <w:r>
        <w:rPr>
          <w:rFonts w:cs="Times New Roman"/>
          <w:spacing w:val="-10"/>
          <w:sz w:val="28"/>
          <w:szCs w:val="28"/>
        </w:rPr>
        <w:t>на соответствующем предприятии</w:t>
      </w:r>
      <w:r w:rsidR="00E27DDB">
        <w:rPr>
          <w:rFonts w:cs="Times New Roman"/>
          <w:spacing w:val="-10"/>
          <w:sz w:val="28"/>
          <w:szCs w:val="28"/>
        </w:rPr>
        <w:t xml:space="preserve"> и</w:t>
      </w:r>
      <w:r>
        <w:rPr>
          <w:rFonts w:cs="Times New Roman"/>
          <w:spacing w:val="-10"/>
          <w:sz w:val="28"/>
          <w:szCs w:val="28"/>
        </w:rPr>
        <w:t xml:space="preserve"> </w:t>
      </w:r>
      <w:r w:rsidR="00C77995">
        <w:rPr>
          <w:rFonts w:cs="Times New Roman"/>
          <w:spacing w:val="-10"/>
          <w:sz w:val="28"/>
          <w:szCs w:val="28"/>
        </w:rPr>
        <w:t xml:space="preserve">в </w:t>
      </w:r>
      <w:r>
        <w:rPr>
          <w:rFonts w:cs="Times New Roman"/>
          <w:spacing w:val="-10"/>
          <w:sz w:val="28"/>
          <w:szCs w:val="28"/>
        </w:rPr>
        <w:t>организации.</w:t>
      </w:r>
    </w:p>
    <w:p w:rsidR="00741B30" w:rsidRPr="00741B30" w:rsidRDefault="00B70BF2">
      <w:pPr>
        <w:pStyle w:val="ad"/>
        <w:spacing w:before="0" w:after="0"/>
        <w:ind w:firstLine="708"/>
        <w:jc w:val="both"/>
        <w:rPr>
          <w:sz w:val="28"/>
          <w:szCs w:val="28"/>
        </w:rPr>
      </w:pPr>
      <w:r w:rsidRPr="00741B30">
        <w:rPr>
          <w:rFonts w:cs="Times New Roman"/>
          <w:spacing w:val="-10"/>
          <w:sz w:val="28"/>
          <w:szCs w:val="28"/>
        </w:rPr>
        <w:t xml:space="preserve">3. Настоящее постановление </w:t>
      </w:r>
      <w:r w:rsidR="00741B30" w:rsidRPr="00741B30">
        <w:rPr>
          <w:sz w:val="28"/>
          <w:szCs w:val="28"/>
        </w:rPr>
        <w:t xml:space="preserve"> вступает в силу с момента его подписания и подлежит официальному обнародованию на информационных стендах.</w:t>
      </w:r>
    </w:p>
    <w:p w:rsidR="00B70BF2" w:rsidRDefault="00741B30">
      <w:pPr>
        <w:pStyle w:val="ad"/>
        <w:spacing w:before="0" w:after="0"/>
        <w:ind w:firstLine="708"/>
        <w:jc w:val="both"/>
        <w:rPr>
          <w:sz w:val="28"/>
        </w:rPr>
      </w:pPr>
      <w:r>
        <w:rPr>
          <w:rFonts w:cs="Times New Roman"/>
          <w:sz w:val="28"/>
          <w:szCs w:val="28"/>
        </w:rPr>
        <w:t xml:space="preserve"> </w:t>
      </w:r>
      <w:r w:rsidR="00B70BF2">
        <w:rPr>
          <w:rFonts w:cs="Times New Roman"/>
          <w:sz w:val="28"/>
          <w:szCs w:val="28"/>
        </w:rPr>
        <w:t xml:space="preserve">4. Контроль за выполнением настоящего постановления </w:t>
      </w:r>
      <w:r w:rsidR="00131B45">
        <w:rPr>
          <w:rFonts w:cs="Times New Roman"/>
          <w:sz w:val="28"/>
          <w:szCs w:val="28"/>
        </w:rPr>
        <w:t xml:space="preserve">возложить на </w:t>
      </w:r>
      <w:r w:rsidR="00E27DDB">
        <w:rPr>
          <w:sz w:val="28"/>
        </w:rPr>
        <w:t>специалиста администрации Красновского сельского поселения Горшколепова А.И.</w:t>
      </w:r>
    </w:p>
    <w:p w:rsidR="00741B30" w:rsidRDefault="00741B30">
      <w:pPr>
        <w:pStyle w:val="ad"/>
        <w:spacing w:before="0" w:after="0"/>
        <w:ind w:firstLine="708"/>
        <w:jc w:val="both"/>
        <w:rPr>
          <w:rFonts w:cs="Times New Roman"/>
          <w:sz w:val="28"/>
          <w:szCs w:val="28"/>
        </w:rPr>
      </w:pPr>
    </w:p>
    <w:p w:rsidR="00B70BF2" w:rsidRDefault="00B70BF2">
      <w:pPr>
        <w:jc w:val="center"/>
        <w:rPr>
          <w:sz w:val="28"/>
          <w:szCs w:val="28"/>
        </w:rPr>
      </w:pPr>
    </w:p>
    <w:p w:rsidR="00B70BF2" w:rsidRDefault="00B70BF2">
      <w:pPr>
        <w:jc w:val="center"/>
        <w:rPr>
          <w:sz w:val="28"/>
          <w:szCs w:val="28"/>
        </w:rPr>
      </w:pPr>
    </w:p>
    <w:p w:rsidR="00B70BF2" w:rsidRDefault="00B70BF2">
      <w:pPr>
        <w:jc w:val="center"/>
        <w:rPr>
          <w:sz w:val="28"/>
          <w:szCs w:val="28"/>
        </w:rPr>
      </w:pPr>
    </w:p>
    <w:p w:rsidR="00741B30" w:rsidRDefault="00741B30" w:rsidP="00741B30">
      <w:pPr>
        <w:rPr>
          <w:sz w:val="28"/>
        </w:rPr>
      </w:pPr>
      <w:r>
        <w:rPr>
          <w:sz w:val="28"/>
        </w:rPr>
        <w:t xml:space="preserve">                Глава Красновского</w:t>
      </w:r>
    </w:p>
    <w:p w:rsidR="00741B30" w:rsidRDefault="00741B30" w:rsidP="00741B30">
      <w:pPr>
        <w:rPr>
          <w:sz w:val="28"/>
        </w:rPr>
      </w:pPr>
      <w:r>
        <w:rPr>
          <w:sz w:val="28"/>
        </w:rPr>
        <w:t xml:space="preserve">                сельского поселения                                                    Г.В. Бадаев </w:t>
      </w:r>
    </w:p>
    <w:p w:rsidR="00B70BF2" w:rsidRDefault="00B70BF2">
      <w:pPr>
        <w:jc w:val="center"/>
        <w:rPr>
          <w:sz w:val="28"/>
          <w:szCs w:val="28"/>
        </w:rPr>
      </w:pPr>
    </w:p>
    <w:p w:rsidR="00B70BF2" w:rsidRDefault="00CE4DC8" w:rsidP="00CE4DC8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490283">
        <w:rPr>
          <w:sz w:val="28"/>
          <w:szCs w:val="28"/>
        </w:rPr>
        <w:t xml:space="preserve">Приложение </w:t>
      </w:r>
    </w:p>
    <w:p w:rsidR="00816540" w:rsidRDefault="00CE4DC8" w:rsidP="00CE4D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70BF2">
        <w:rPr>
          <w:sz w:val="28"/>
          <w:szCs w:val="28"/>
        </w:rPr>
        <w:t>к постановлению</w:t>
      </w:r>
      <w:r w:rsidR="00741B30">
        <w:rPr>
          <w:sz w:val="28"/>
          <w:szCs w:val="28"/>
        </w:rPr>
        <w:t xml:space="preserve"> г</w:t>
      </w:r>
      <w:r w:rsidR="00B70BF2">
        <w:rPr>
          <w:sz w:val="28"/>
          <w:szCs w:val="28"/>
        </w:rPr>
        <w:t xml:space="preserve">лавы </w:t>
      </w:r>
    </w:p>
    <w:p w:rsidR="00B70BF2" w:rsidRDefault="00741B30" w:rsidP="00816540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165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16540">
        <w:rPr>
          <w:sz w:val="28"/>
          <w:szCs w:val="28"/>
        </w:rPr>
        <w:t xml:space="preserve">сельского поселения  </w:t>
      </w:r>
      <w:r w:rsidR="00CE4D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0BF2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="003954B2">
        <w:rPr>
          <w:sz w:val="28"/>
          <w:szCs w:val="28"/>
        </w:rPr>
        <w:t>.06.09</w:t>
      </w:r>
      <w:r>
        <w:rPr>
          <w:sz w:val="28"/>
          <w:szCs w:val="28"/>
        </w:rPr>
        <w:t>г</w:t>
      </w:r>
      <w:r w:rsidR="003954B2">
        <w:rPr>
          <w:sz w:val="28"/>
          <w:szCs w:val="28"/>
        </w:rPr>
        <w:t>.</w:t>
      </w:r>
      <w:r w:rsidR="00B70BF2">
        <w:rPr>
          <w:sz w:val="28"/>
          <w:szCs w:val="28"/>
        </w:rPr>
        <w:t xml:space="preserve">  № </w:t>
      </w:r>
      <w:r w:rsidR="00A13438">
        <w:rPr>
          <w:sz w:val="28"/>
          <w:szCs w:val="28"/>
        </w:rPr>
        <w:t>32</w:t>
      </w:r>
      <w:r w:rsidR="00B70BF2">
        <w:rPr>
          <w:sz w:val="28"/>
          <w:szCs w:val="28"/>
        </w:rPr>
        <w:t xml:space="preserve">                          </w:t>
      </w:r>
    </w:p>
    <w:p w:rsidR="00B70BF2" w:rsidRDefault="00B70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подготовки к ведению и ведения гра</w:t>
      </w:r>
      <w:r w:rsidR="00C77995">
        <w:rPr>
          <w:rFonts w:ascii="Times New Roman" w:hAnsi="Times New Roman" w:cs="Times New Roman"/>
          <w:b/>
          <w:sz w:val="28"/>
          <w:szCs w:val="28"/>
        </w:rPr>
        <w:t>жданской обороны на территории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образования «</w:t>
      </w:r>
      <w:r w:rsidR="00CE4DC8">
        <w:rPr>
          <w:rFonts w:ascii="Times New Roman" w:hAnsi="Times New Roman" w:cs="Times New Roman"/>
          <w:b/>
          <w:sz w:val="28"/>
          <w:szCs w:val="28"/>
        </w:rPr>
        <w:t>Красновское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0283" w:rsidRDefault="0049028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Настоящее Положение о порядке подготовки к ведению и ведения гражданской обороны на территории </w:t>
      </w:r>
      <w:r w:rsidR="00CE4DC8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(далее - Положение) разработано в соответствии с Федеральным законом от 12 февраля 1998 года № 28-ФЗ «О гражданской обороне», постановлением Правительства Российской Федерации от 26 ноября 2007 года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определяет организационные основы, порядок подготовки к ведению и ведения гражданской обороны в </w:t>
      </w:r>
      <w:r w:rsidR="00CE4DC8">
        <w:rPr>
          <w:sz w:val="28"/>
          <w:szCs w:val="28"/>
        </w:rPr>
        <w:t>Красновском сельском поселении</w:t>
      </w:r>
      <w:r>
        <w:rPr>
          <w:sz w:val="28"/>
          <w:szCs w:val="28"/>
        </w:rPr>
        <w:t>.</w:t>
      </w:r>
    </w:p>
    <w:p w:rsidR="00B70BF2" w:rsidRDefault="00B70BF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Гражданская оборона на территории </w:t>
      </w:r>
      <w:r w:rsidR="00CE4DC8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организуется и ведется в соответствии с </w:t>
      </w:r>
      <w:r>
        <w:rPr>
          <w:rFonts w:eastAsia="Arial"/>
          <w:sz w:val="28"/>
          <w:szCs w:val="28"/>
        </w:rPr>
        <w:t>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Администрации Ростовской области, указами и распоряжениями Губернатора Ростовской области, Уставом муниципального образования «</w:t>
      </w:r>
      <w:r w:rsidR="00CE4DC8">
        <w:rPr>
          <w:sz w:val="28"/>
          <w:szCs w:val="28"/>
        </w:rPr>
        <w:t>Красновское сельское поселение</w:t>
      </w:r>
      <w:r>
        <w:rPr>
          <w:rFonts w:eastAsia="Arial"/>
          <w:sz w:val="28"/>
          <w:szCs w:val="28"/>
        </w:rPr>
        <w:t xml:space="preserve">»,  постановлениями и распоряжениями </w:t>
      </w:r>
      <w:r w:rsidR="00CE4DC8">
        <w:rPr>
          <w:rFonts w:eastAsia="Arial"/>
          <w:sz w:val="28"/>
          <w:szCs w:val="28"/>
        </w:rPr>
        <w:t>г</w:t>
      </w:r>
      <w:r>
        <w:rPr>
          <w:rFonts w:eastAsia="Arial"/>
          <w:sz w:val="28"/>
          <w:szCs w:val="28"/>
        </w:rPr>
        <w:t>лавы</w:t>
      </w:r>
      <w:r w:rsidR="00CE4DC8" w:rsidRPr="00CE4DC8">
        <w:rPr>
          <w:sz w:val="28"/>
          <w:szCs w:val="28"/>
        </w:rPr>
        <w:t xml:space="preserve"> </w:t>
      </w:r>
      <w:r w:rsidR="00CE4DC8">
        <w:rPr>
          <w:sz w:val="28"/>
          <w:szCs w:val="28"/>
        </w:rPr>
        <w:t>Красновского сельского поселения</w:t>
      </w:r>
      <w:r>
        <w:rPr>
          <w:rFonts w:eastAsia="Arial"/>
          <w:sz w:val="28"/>
          <w:szCs w:val="28"/>
        </w:rPr>
        <w:t>,</w:t>
      </w:r>
      <w:r>
        <w:rPr>
          <w:sz w:val="28"/>
          <w:szCs w:val="28"/>
        </w:rPr>
        <w:t xml:space="preserve"> а также настоящим Положением.</w:t>
      </w:r>
    </w:p>
    <w:p w:rsidR="00B70BF2" w:rsidRDefault="00B70BF2">
      <w:pPr>
        <w:tabs>
          <w:tab w:val="left" w:pos="1134"/>
        </w:tabs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90283">
        <w:rPr>
          <w:color w:val="FF0000"/>
          <w:sz w:val="28"/>
          <w:szCs w:val="28"/>
        </w:rPr>
        <w:t>. </w:t>
      </w:r>
      <w:r w:rsidRPr="00A13438">
        <w:rPr>
          <w:color w:val="000000"/>
          <w:sz w:val="28"/>
          <w:szCs w:val="28"/>
        </w:rPr>
        <w:t>В настояще</w:t>
      </w:r>
      <w:r w:rsidR="00A13438">
        <w:rPr>
          <w:color w:val="000000"/>
          <w:sz w:val="28"/>
          <w:szCs w:val="28"/>
        </w:rPr>
        <w:t>м</w:t>
      </w:r>
      <w:r>
        <w:rPr>
          <w:sz w:val="28"/>
          <w:szCs w:val="28"/>
        </w:rPr>
        <w:t xml:space="preserve"> Положени</w:t>
      </w:r>
      <w:r w:rsidR="00A13438">
        <w:rPr>
          <w:sz w:val="28"/>
          <w:szCs w:val="28"/>
        </w:rPr>
        <w:t>и</w:t>
      </w:r>
      <w:r>
        <w:rPr>
          <w:sz w:val="28"/>
          <w:szCs w:val="28"/>
        </w:rPr>
        <w:t xml:space="preserve"> используются следующие понятия: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гражданская оборона - система мероприятий по подготовке к защите и по защите населения, материальных и культурных ценностей на территории </w:t>
      </w:r>
      <w:r w:rsidR="00B257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 w:rsidR="00B2578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гражданской обороны заключается в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B70BF2" w:rsidRDefault="00B70BF2">
      <w:pPr>
        <w:tabs>
          <w:tab w:val="left" w:pos="-326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спасательная служба - формирование, состоящее из  органа управления, сил и средств гражданской обороны и предназначенное для проведения мероприятий по гражданской обороне, обеспечения действий аварийно-спасательных формирований и выполнения других неотложных работ при ведении военных действий или вследствие этих действий, а также при ликвидации последствий чрезвычайных ситуаций природного и техногенного характера и террористических актов;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аварийно-спасательное формирование - это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материалами.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2578D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и организации</w:t>
      </w:r>
      <w:r w:rsidR="00B2578D">
        <w:rPr>
          <w:sz w:val="28"/>
          <w:szCs w:val="28"/>
        </w:rPr>
        <w:t xml:space="preserve">, расположенные на территории Красновского сельского поселения, </w:t>
      </w:r>
      <w:r>
        <w:rPr>
          <w:sz w:val="28"/>
          <w:szCs w:val="28"/>
        </w:rPr>
        <w:t>независимо от их организационно-правовых форм  (по согласованию) в целях решения задач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 в соответствии с действующим законодательством.</w:t>
      </w:r>
    </w:p>
    <w:p w:rsidR="00490283" w:rsidRDefault="00490283">
      <w:pPr>
        <w:ind w:firstLine="709"/>
        <w:jc w:val="both"/>
        <w:rPr>
          <w:sz w:val="28"/>
          <w:szCs w:val="28"/>
        </w:rPr>
      </w:pP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Полномочия </w:t>
      </w:r>
      <w:r w:rsidR="00B2578D">
        <w:rPr>
          <w:rFonts w:ascii="Times New Roman" w:hAnsi="Times New Roman" w:cs="Times New Roman"/>
          <w:b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2B1">
        <w:rPr>
          <w:rFonts w:ascii="Times New Roman" w:hAnsi="Times New Roman" w:cs="Times New Roman"/>
          <w:b/>
          <w:sz w:val="28"/>
          <w:szCs w:val="28"/>
        </w:rPr>
        <w:t xml:space="preserve">Тарасовского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области гражданской обороны 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70BF2" w:rsidRDefault="00B70B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Руководство гражданской обороной на территории </w:t>
      </w:r>
      <w:r w:rsidR="00B2578D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осуществляет </w:t>
      </w:r>
      <w:r w:rsidR="00B2578D">
        <w:rPr>
          <w:sz w:val="28"/>
          <w:szCs w:val="28"/>
        </w:rPr>
        <w:t>г</w:t>
      </w:r>
      <w:r>
        <w:rPr>
          <w:sz w:val="28"/>
          <w:szCs w:val="28"/>
        </w:rPr>
        <w:t xml:space="preserve">лава </w:t>
      </w:r>
      <w:r w:rsidR="00B2578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79669E" w:rsidRDefault="00B70B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 </w:t>
      </w:r>
      <w:r w:rsidR="00B2578D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гражданской обороной </w:t>
      </w:r>
      <w:r w:rsidR="0079669E">
        <w:rPr>
          <w:sz w:val="28"/>
          <w:szCs w:val="28"/>
        </w:rPr>
        <w:t>на территории</w:t>
      </w:r>
      <w:r w:rsidR="00B2578D" w:rsidRPr="00B2578D">
        <w:rPr>
          <w:sz w:val="28"/>
          <w:szCs w:val="28"/>
        </w:rPr>
        <w:t xml:space="preserve"> </w:t>
      </w:r>
      <w:r w:rsidR="00B2578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B2578D">
        <w:rPr>
          <w:sz w:val="28"/>
          <w:szCs w:val="28"/>
        </w:rPr>
        <w:t xml:space="preserve">осуществляет </w:t>
      </w:r>
      <w:r w:rsidR="00BA4AB3">
        <w:rPr>
          <w:color w:val="000000"/>
          <w:spacing w:val="2"/>
          <w:sz w:val="28"/>
        </w:rPr>
        <w:t xml:space="preserve">комиссия по предупреждению и ликвидации чрезвычайных ситуаций и обеспечению пожарной </w:t>
      </w:r>
      <w:r w:rsidR="00BA4AB3">
        <w:rPr>
          <w:color w:val="000000"/>
          <w:sz w:val="28"/>
        </w:rPr>
        <w:t>безопасности Красновского сельского поселения</w:t>
      </w:r>
      <w:r w:rsidR="0079669E">
        <w:rPr>
          <w:sz w:val="28"/>
          <w:szCs w:val="28"/>
        </w:rPr>
        <w:t>.</w:t>
      </w:r>
    </w:p>
    <w:p w:rsidR="00B70BF2" w:rsidRDefault="00B70B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B2578D">
        <w:rPr>
          <w:sz w:val="28"/>
          <w:szCs w:val="28"/>
        </w:rPr>
        <w:t>Администрация Красновского сельского поселения</w:t>
      </w:r>
      <w:r>
        <w:rPr>
          <w:sz w:val="28"/>
          <w:szCs w:val="28"/>
        </w:rPr>
        <w:t xml:space="preserve"> осуществля</w:t>
      </w:r>
      <w:r w:rsidR="00C75B6B">
        <w:rPr>
          <w:sz w:val="28"/>
          <w:szCs w:val="28"/>
        </w:rPr>
        <w:t>е</w:t>
      </w:r>
      <w:r>
        <w:rPr>
          <w:sz w:val="28"/>
          <w:szCs w:val="28"/>
        </w:rPr>
        <w:t>т полномочия в области  гражданской обороны в соответствии с действующим законодательством.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spacing w:before="240" w:after="12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гражданской обороне</w:t>
      </w:r>
    </w:p>
    <w:p w:rsidR="00B70BF2" w:rsidRPr="00B2578D" w:rsidRDefault="00B70BF2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целях решения задач в области гражданской обороны</w:t>
      </w:r>
      <w:r w:rsidR="00B257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действующим федеральным законодательством Российской Федерации полномочиями</w:t>
      </w:r>
      <w:r w:rsidR="00B257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2578D" w:rsidRPr="00B2578D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Pr="00B2578D">
        <w:rPr>
          <w:rFonts w:ascii="Times New Roman" w:hAnsi="Times New Roman" w:cs="Times New Roman"/>
          <w:sz w:val="28"/>
          <w:szCs w:val="28"/>
        </w:rPr>
        <w:t>планируются и осуществляются мероприятия по гражданской обороне:</w:t>
      </w:r>
    </w:p>
    <w:p w:rsidR="00B70BF2" w:rsidRDefault="00B70BF2">
      <w:pPr>
        <w:pStyle w:val="ae"/>
        <w:tabs>
          <w:tab w:val="left" w:pos="24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мероприятия по обучению населения в области гражданской обороны: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развитие нормативно-методического обеспечения функционирования единой системы подготовки населения в области гражданской обороны и защиты населения от чрезвычайных ситуаций природного и техногенного характера;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осуществление обучения населения в области гражданской обороны;</w:t>
      </w:r>
    </w:p>
    <w:p w:rsidR="00B70BF2" w:rsidRDefault="00B70B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обучение личного состава формирований и служб муниципальных образований;</w:t>
      </w:r>
    </w:p>
    <w:p w:rsidR="00B70BF2" w:rsidRDefault="00B70B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 проведение учений и тренировок по гражданской обороне;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создание, оснащение, организация деятельности и всестороннего обеспечения функционирования учебно-консультационных пунктов по гражданской обороне;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создание,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знаний в области гражданской обороны;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мероприятия по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поддержание в постоянной готовности системы централизованного оповещения населения, осуществление ее модернизации на базе технических средств нового поколения;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локальных систем оповещения, сопрягаемых с автоматизированными системами контроля за выбросом опасных веществ и централизованного оповещения населения, на потенциально опасных объектах и в районах их размещения;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комплексное использование средств единой сети электросвязи Российской Федерации, сетей и средств радио, проводного вещания и других технических средств передачи информации;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информации и обмен ею;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мероприятия по эвакуации населения, материальных и культурных ценностей в безопасные районы: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подготовка к размещению эвакуируемого населения и его жизнеобеспечение, подготовка мест хранения материальных и культурных ценностей;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подготовка транспортных средств для обеспечения проведения эвакуационных мероприятий;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создание, подготовка и организация деятельности эвакуационных органов;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мероприятия по предоставлению населению </w:t>
      </w:r>
      <w:r w:rsidR="002F52B1">
        <w:rPr>
          <w:rFonts w:ascii="Times New Roman" w:hAnsi="Times New Roman" w:cs="Times New Roman"/>
          <w:sz w:val="28"/>
          <w:szCs w:val="28"/>
        </w:rPr>
        <w:t>защитных сооружений</w:t>
      </w:r>
      <w:r>
        <w:rPr>
          <w:rFonts w:ascii="Times New Roman" w:hAnsi="Times New Roman" w:cs="Times New Roman"/>
          <w:sz w:val="28"/>
          <w:szCs w:val="28"/>
        </w:rPr>
        <w:t xml:space="preserve"> и средств индивидуальной защиты:</w:t>
      </w:r>
    </w:p>
    <w:p w:rsidR="00DF1BFB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по предназначению, эксплуатационно-техническое обслуживание существующих защитных сооружений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приспособление в мирное время и при переводе гражданской обороны с мирного на военное время заглубленных помещений и сооружений подземного пространства для укрытия населения;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в мирное время и строительство при переводе гражданской обороны с мирного на военное время защитных сооружений гражданской обороны с упрощенным внутренним оборудованием и укрытий простейшего типа;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укрытия населения в защитных сооружениях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накопление, хранение, освежение и использование по предназначению средств индивидуальной защиты населения;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обеспечение выдачи населению средств индивидуальной защиты и предоставления средств коллективной защиты в установленные сроки;</w:t>
      </w:r>
    </w:p>
    <w:p w:rsidR="00B70BF2" w:rsidRDefault="00B70BF2">
      <w:pPr>
        <w:pStyle w:val="ae"/>
        <w:tabs>
          <w:tab w:val="left" w:pos="255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мероприятия по обеспечению световой и других видов маскировки: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перечня объектов, подлежащих маскировке;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инженерно-технических мероприятий по уменьшению демаскирующих признаков организаций, отнесенных к категориям по гражданской обороне;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мероприятия по проведению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создание, оснащение и подготовка в области гражданской обороны аварийно-спасательных формирований и спасательных служб, а также планирование их действий;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:rsidR="00B70BF2" w:rsidRDefault="00B70BF2">
      <w:pPr>
        <w:pStyle w:val="ae"/>
        <w:tabs>
          <w:tab w:val="left" w:pos="-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мероприятия по первоочередному обеспечению населения, пострадавшего при ведении военных действий или вследствие этих действий, в том числе по медицинскому обслуживанию, включая оказание первой медицинской помощи, срочному предоставлению жилья и принятию других необходимых мер: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и организация основных видов жизнеобеспечения населения (медицинское обеспечение, обеспечение жильем, продуктами питания, водой, предметами первой необходимости, коммунально-бытовыми услугами);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населению коммунально-бытовых и иных услуг;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санитарно-гигиенических и противоэпидемических мероприятий;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лечебно-эвакуационных мероприятий;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развертывание необходимой лечебной базы в загородной зоне, организация ее энерго- и водоснабжения;</w:t>
      </w:r>
    </w:p>
    <w:p w:rsidR="00B70BF2" w:rsidRDefault="00B70B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населению медицинской помощи;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численности населения, оставшегося без жилья;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пострадавшего населения в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населению информационно-психологической поддержки;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мероприятия по борьбе с пожарами, возникшими при ведении военных действий или вследствие этих действий: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тушения пожаров в районах проведения аварийно-спасательных и других неотложных работ и на объектах, отнесенных в установленном порядке к категориям по гражданской обороне, в военное время.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мероприятия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и работников, подготовленных для решения задач по обнаружению и идентификации различных видов заражения (загрязнения);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режимов радиационной защиты на территориях, подвергшихся радиоактивному загрязнению;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совершенствование методов и технических средств мониторинга за радиационной, химической, биологической обстановкой, в том числе за степенью зараженности (загрязнения) продовольствия и объектов окружающей среды радиоактивными, химическими и биологическими веществами;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мероприятия по санитарной обработке населения, обеззараживанию зданий и сооружений, специальной обработке техники и территорий: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заблаговременное создание запасов дезактивирующих, дегазирующих и дезинфицирующих веществ и растворов;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планирование и 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территорий;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мероприятия по восстановлению и поддержанию порядка в районах, пострадавших при ведении военных действий или вследствие этих действий, а также вследствие чрезвычайных ситуаций природного и техногенного характера и террористических акций: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оснащение сил охраны общественного порядка, подготовка их в области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восстановление и поддержание общественного порядка, обеспечение безопасности дорожного движения в населенных пунктах, на маршрутах выдвижения сил гражданской обороны и эвакуации населения;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пропускного режима и поддержание общественного порядка в очагах поражения;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мероприятия по вопросам срочного восстановления функционирования необходимых коммунальных служб в военное время: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готовности коммунальных служб к работе в условиях военного времени, разработка планов их действий;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запасов оборудования и запасных частей для ремонта поврежденных систем газо-, энерго- и водоснабжения;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необходимых запасов реагентов и дезинфицирующих средств;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запасов резервуаров и емкостей,  мобильных резервных и автономных источников энергии, оборудования и технических средств для организации коммунального снабжения населения;</w:t>
      </w:r>
    </w:p>
    <w:p w:rsidR="00B70BF2" w:rsidRDefault="00B70BF2">
      <w:pPr>
        <w:pStyle w:val="ae"/>
        <w:tabs>
          <w:tab w:val="left" w:pos="255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мероприятия по срочному захоронению трупов в военное время: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заблаговременное определение мест возможных захоронений;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создание, подготовка и обеспечение готовности сил и средств гражданской обороны для обеспечения мероприятий по захоронению трупов;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организация санитарно-эпидемиологического надзора за погребением трупов;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мероприятия по разработке и осуществлению мер, направленных на сохранение объектов, необходимых для устойчивого функционирования экономики и выживания населения в военное время: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организация работы в мирное и военное время комиссий по повышению устойчивости функционирования объектов экономики;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мероприятия по вопросам обеспечения постоянной готовности сил и средств гражданской обороны: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оснащение сил гражданской обороны оснащением, современными техникой и оборудованием;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проведение занятий по месту работы с личным составом аварийно-спасательных формирований и спасательных служб, проведение учений и тренировок по гражданской обороне;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создание и планирование применения группировки сил гражданской обороны;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определение порядка взаимодействия и привлечения сил и средств гражданской обороны, а также всестороннего обеспечения их действий на маршрутах выдвижения и в очагах поражения.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spacing w:before="240" w:after="12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Подготовка к ведению и ведение гражданской обороны </w:t>
      </w:r>
      <w:r w:rsidR="000037F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6E69DB" w:rsidRPr="006E69DB">
        <w:rPr>
          <w:rFonts w:ascii="Times New Roman" w:hAnsi="Times New Roman" w:cs="Times New Roman"/>
          <w:b/>
          <w:sz w:val="28"/>
          <w:szCs w:val="28"/>
        </w:rPr>
        <w:t>Красновского сельского поселения</w:t>
      </w:r>
      <w:r w:rsidR="006E6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0BF2" w:rsidRDefault="00B70BF2">
      <w:pPr>
        <w:pStyle w:val="ae"/>
        <w:tabs>
          <w:tab w:val="left" w:pos="-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t> </w:t>
      </w:r>
      <w:r w:rsidRPr="006E69DB">
        <w:rPr>
          <w:rFonts w:ascii="Times New Roman" w:hAnsi="Times New Roman" w:cs="Times New Roman"/>
          <w:sz w:val="28"/>
          <w:szCs w:val="28"/>
        </w:rPr>
        <w:t>Подготовка к ведению</w:t>
      </w:r>
      <w:r w:rsidR="001471EC">
        <w:rPr>
          <w:rFonts w:ascii="Times New Roman" w:hAnsi="Times New Roman" w:cs="Times New Roman"/>
          <w:sz w:val="28"/>
          <w:szCs w:val="28"/>
        </w:rPr>
        <w:t xml:space="preserve"> и ведение</w:t>
      </w:r>
      <w:r w:rsidRPr="006E69DB">
        <w:rPr>
          <w:rFonts w:ascii="Times New Roman" w:hAnsi="Times New Roman" w:cs="Times New Roman"/>
          <w:sz w:val="28"/>
          <w:szCs w:val="28"/>
        </w:rPr>
        <w:t xml:space="preserve"> гражданской обороны на территории </w:t>
      </w:r>
      <w:r w:rsidR="006E69DB" w:rsidRPr="006E69D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6E6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на основе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="001471E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год, разрабатываемого </w:t>
      </w:r>
      <w:r w:rsidR="000037F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E69D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6E69D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лавой </w:t>
      </w:r>
      <w:r w:rsidR="006E69DB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согласованного с</w:t>
      </w:r>
      <w:r w:rsidR="001471EC" w:rsidRPr="001471EC">
        <w:rPr>
          <w:rFonts w:ascii="Times New Roman" w:hAnsi="Times New Roman" w:cs="Times New Roman"/>
          <w:sz w:val="28"/>
          <w:szCs w:val="28"/>
        </w:rPr>
        <w:t xml:space="preserve"> </w:t>
      </w:r>
      <w:r w:rsidR="001471EC">
        <w:rPr>
          <w:rFonts w:ascii="Times New Roman" w:hAnsi="Times New Roman" w:cs="Times New Roman"/>
          <w:sz w:val="28"/>
          <w:szCs w:val="28"/>
        </w:rPr>
        <w:t>сектором по делам гражданской обороны и чрезвычайным ситуациям администрации Тарасовского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BF2" w:rsidRDefault="00B70BF2">
      <w:pPr>
        <w:pStyle w:val="ae"/>
        <w:tabs>
          <w:tab w:val="left" w:pos="-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ведению</w:t>
      </w:r>
      <w:r w:rsidR="001471EC">
        <w:rPr>
          <w:rFonts w:ascii="Times New Roman" w:hAnsi="Times New Roman" w:cs="Times New Roman"/>
          <w:sz w:val="28"/>
          <w:szCs w:val="28"/>
        </w:rPr>
        <w:t xml:space="preserve"> и ведение</w:t>
      </w:r>
      <w:r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 w:rsidR="001471EC">
        <w:rPr>
          <w:rFonts w:ascii="Times New Roman" w:hAnsi="Times New Roman" w:cs="Times New Roman"/>
          <w:sz w:val="28"/>
          <w:szCs w:val="28"/>
        </w:rPr>
        <w:t xml:space="preserve"> предприятий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1471EC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основе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год, разрабатываем</w:t>
      </w:r>
      <w:r w:rsidR="001471EC">
        <w:rPr>
          <w:rFonts w:ascii="Times New Roman" w:hAnsi="Times New Roman" w:cs="Times New Roman"/>
          <w:sz w:val="28"/>
          <w:szCs w:val="28"/>
        </w:rPr>
        <w:t>ых предприятиями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471E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согласованн</w:t>
      </w:r>
      <w:r w:rsidR="001471EC">
        <w:rPr>
          <w:rFonts w:ascii="Times New Roman" w:hAnsi="Times New Roman" w:cs="Times New Roman"/>
          <w:sz w:val="28"/>
          <w:szCs w:val="28"/>
        </w:rPr>
        <w:t>ыми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471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EC">
        <w:rPr>
          <w:rFonts w:ascii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</w:t>
      </w:r>
      <w:r w:rsidR="00CA4B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предупреждения и ликвидации чрезвычайных ситуаций </w:t>
      </w:r>
      <w:r w:rsidR="00CA4B6E">
        <w:rPr>
          <w:rFonts w:ascii="Times New Roman" w:hAnsi="Times New Roman" w:cs="Times New Roman"/>
          <w:sz w:val="28"/>
          <w:szCs w:val="28"/>
        </w:rPr>
        <w:t xml:space="preserve">администрации Красновского </w:t>
      </w:r>
      <w:r w:rsidR="001471EC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1471E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(наиболее значимых - с </w:t>
      </w:r>
      <w:r w:rsidR="000037FD">
        <w:rPr>
          <w:rFonts w:ascii="Times New Roman" w:hAnsi="Times New Roman" w:cs="Times New Roman"/>
          <w:sz w:val="28"/>
          <w:szCs w:val="28"/>
        </w:rPr>
        <w:t>сектором</w:t>
      </w:r>
      <w:r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чрезвычайны</w:t>
      </w:r>
      <w:r w:rsidR="000037F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0037F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37FD">
        <w:rPr>
          <w:rFonts w:ascii="Times New Roman" w:hAnsi="Times New Roman" w:cs="Times New Roman"/>
          <w:sz w:val="28"/>
          <w:szCs w:val="28"/>
        </w:rPr>
        <w:t>а</w:t>
      </w:r>
      <w:r w:rsidR="001471E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A4B6E">
        <w:rPr>
          <w:rFonts w:ascii="Times New Roman" w:hAnsi="Times New Roman" w:cs="Times New Roman"/>
          <w:sz w:val="28"/>
          <w:szCs w:val="28"/>
        </w:rPr>
        <w:t xml:space="preserve">Тарасовского </w:t>
      </w:r>
      <w:r w:rsidR="001471EC">
        <w:rPr>
          <w:rFonts w:ascii="Times New Roman" w:hAnsi="Times New Roman" w:cs="Times New Roman"/>
          <w:sz w:val="28"/>
          <w:szCs w:val="28"/>
        </w:rPr>
        <w:t>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Перевод и ведение гражданской обороны </w:t>
      </w:r>
      <w:r w:rsidR="001471EC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 мирного на военное время осуществляется в порядке, установленном действующим законодательством и в соответствии с планами гражданской обороны и защиты населения  </w:t>
      </w:r>
      <w:r w:rsidR="001471E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планов гражданской обороны</w:t>
      </w:r>
      <w:r w:rsidR="001471EC">
        <w:rPr>
          <w:rFonts w:ascii="Times New Roman" w:hAnsi="Times New Roman" w:cs="Times New Roman"/>
          <w:sz w:val="28"/>
          <w:szCs w:val="28"/>
        </w:rPr>
        <w:t xml:space="preserve"> предприятий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Планы гражданской обороны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Для планирования,</w:t>
      </w:r>
      <w:r w:rsidR="000037FD">
        <w:rPr>
          <w:rFonts w:ascii="Times New Roman" w:hAnsi="Times New Roman" w:cs="Times New Roman"/>
          <w:sz w:val="28"/>
          <w:szCs w:val="28"/>
        </w:rPr>
        <w:t xml:space="preserve"> подготовки и проведения эвакоприемных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1471EC">
        <w:rPr>
          <w:rFonts w:ascii="Times New Roman" w:hAnsi="Times New Roman" w:cs="Times New Roman"/>
          <w:sz w:val="28"/>
          <w:szCs w:val="28"/>
        </w:rPr>
        <w:t xml:space="preserve">администрацией Красновского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заблаговременно в мирное время создаются эвакоприемные комиссии. </w:t>
      </w:r>
      <w:r w:rsidR="000037F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вакоприемные  комиссии возглавляются</w:t>
      </w:r>
      <w:r w:rsidR="00CA4B6E" w:rsidRPr="00CA4B6E">
        <w:rPr>
          <w:rFonts w:ascii="Times New Roman" w:hAnsi="Times New Roman" w:cs="Times New Roman"/>
          <w:sz w:val="28"/>
          <w:szCs w:val="28"/>
        </w:rPr>
        <w:t xml:space="preserve"> </w:t>
      </w:r>
      <w:r w:rsidR="00CA4B6E">
        <w:rPr>
          <w:rFonts w:ascii="Times New Roman" w:hAnsi="Times New Roman" w:cs="Times New Roman"/>
          <w:sz w:val="28"/>
          <w:szCs w:val="28"/>
        </w:rPr>
        <w:t>специалистом по делам гражданской обороны, предупреждения и ликвидации чрезвычайных ситуаций администрации Красновского сельского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руководителями или заместителями руководителей соответствующих </w:t>
      </w:r>
      <w:r w:rsidR="00CA4B6E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CA4B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 Деятельность эвакуационных комиссий регламентируется положениями об эвакуационных комиссиях, утверждаемыми соответствующими руководителями.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Для планирования, подготовки и проведения мероприятий повышения устойчивости объектов экономики </w:t>
      </w:r>
      <w:r w:rsidR="00680E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создаются комиссии по вопросам повышения устойчивости функционирования объектов экономики: </w:t>
      </w:r>
      <w:r w:rsidR="00680E3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0E35">
        <w:rPr>
          <w:rFonts w:ascii="Times New Roman" w:hAnsi="Times New Roman" w:cs="Times New Roman"/>
          <w:sz w:val="28"/>
          <w:szCs w:val="28"/>
        </w:rPr>
        <w:t xml:space="preserve">предприятий и </w:t>
      </w:r>
      <w:r>
        <w:rPr>
          <w:rFonts w:ascii="Times New Roman" w:hAnsi="Times New Roman" w:cs="Times New Roman"/>
          <w:sz w:val="28"/>
          <w:szCs w:val="28"/>
        </w:rPr>
        <w:t>организаций.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В состав сил гражданской обороны  </w:t>
      </w:r>
      <w:r w:rsidR="00680E35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входят </w:t>
      </w:r>
      <w:r>
        <w:rPr>
          <w:rFonts w:ascii="Times New Roman" w:hAnsi="Times New Roman" w:cs="Times New Roman"/>
          <w:sz w:val="28"/>
          <w:szCs w:val="28"/>
        </w:rPr>
        <w:t>нештатные аварийно-спасательные формирования – территориальные (муниципальные) и объектовые.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На территории </w:t>
      </w:r>
      <w:r w:rsidR="00680E3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35">
        <w:rPr>
          <w:rFonts w:ascii="Times New Roman" w:hAnsi="Times New Roman" w:cs="Times New Roman"/>
          <w:sz w:val="28"/>
          <w:szCs w:val="28"/>
        </w:rPr>
        <w:t>постановлением</w:t>
      </w:r>
      <w:r w:rsidR="00184B15">
        <w:rPr>
          <w:rFonts w:ascii="Times New Roman" w:hAnsi="Times New Roman" w:cs="Times New Roman"/>
          <w:sz w:val="28"/>
          <w:szCs w:val="28"/>
        </w:rPr>
        <w:t xml:space="preserve"> главы сельского поселения 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руководителей </w:t>
      </w:r>
      <w:r w:rsidR="00184B15">
        <w:rPr>
          <w:rFonts w:ascii="Times New Roman" w:hAnsi="Times New Roman" w:cs="Times New Roman"/>
          <w:sz w:val="28"/>
          <w:szCs w:val="28"/>
        </w:rPr>
        <w:t>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организаций создаются спасательные службы</w:t>
      </w:r>
      <w:r w:rsidR="00680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(службы обеспечения мероприятий по ГО): </w:t>
      </w:r>
      <w:r w:rsidR="00184B15">
        <w:rPr>
          <w:rFonts w:ascii="Times New Roman" w:hAnsi="Times New Roman" w:cs="Times New Roman"/>
          <w:sz w:val="28"/>
          <w:szCs w:val="28"/>
        </w:rPr>
        <w:t>сельского поселения, предприятий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количество спасательных служб определяются в зависимости от характера и объема выполняемых в соответствии с планами гражданской обороны  задач, а также наличия соответствующей базы для их создания. Задачи, организация и функции спасательных служб определяются положениями о спасательных службах.</w:t>
      </w:r>
    </w:p>
    <w:p w:rsidR="00B70BF2" w:rsidRDefault="00B70BF2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спасательной службе (службе обеспечения мероприятий по ГО) </w:t>
      </w:r>
      <w:r w:rsidR="00184B1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184B15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согласовывается с руководителем соответствующей спасательной службы </w:t>
      </w:r>
      <w:r w:rsidR="00184B15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184B15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0BF2" w:rsidRDefault="00B70BF2">
      <w:pPr>
        <w:pStyle w:val="ae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спасательной службе (службе обеспечения мероприятий по ГО) организации разрабатывается в организации и согласовывается с </w:t>
      </w:r>
      <w:r w:rsidR="00BB1E6E">
        <w:rPr>
          <w:rFonts w:ascii="Times New Roman" w:hAnsi="Times New Roman" w:cs="Times New Roman"/>
          <w:sz w:val="28"/>
          <w:szCs w:val="28"/>
        </w:rPr>
        <w:t>сектором</w:t>
      </w:r>
      <w:r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чрезвычайным ситуациям </w:t>
      </w:r>
      <w:r w:rsidR="00BB1E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90283">
        <w:rPr>
          <w:rFonts w:ascii="Times New Roman" w:hAnsi="Times New Roman" w:cs="Times New Roman"/>
          <w:sz w:val="28"/>
          <w:szCs w:val="28"/>
        </w:rPr>
        <w:t>Т</w:t>
      </w:r>
      <w:r w:rsidR="00184B15">
        <w:rPr>
          <w:rFonts w:ascii="Times New Roman" w:hAnsi="Times New Roman" w:cs="Times New Roman"/>
          <w:sz w:val="28"/>
          <w:szCs w:val="28"/>
        </w:rPr>
        <w:t xml:space="preserve">арасовского </w:t>
      </w:r>
      <w:r w:rsidR="00BB1E6E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руководителем организации.</w:t>
      </w:r>
    </w:p>
    <w:p w:rsidR="00B70BF2" w:rsidRDefault="00B70BF2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Организациями, имеющими потенциально опасные производственные объекты и эксплуатирующими их, или представляющими высокую степень опасности возникновения чрезвычайных ситуаций в военное и мирное время, в порядке, установленном действующим законодательством Российской Федерации, создаются и поддерживаются в состоянии постоянной готовности нештатные аварийно-спасательные формирования.</w:t>
      </w:r>
    </w:p>
    <w:p w:rsidR="00DF1BFB" w:rsidRDefault="00B70BF2" w:rsidP="00DF1BFB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характера в порядке, установленном федеральным законодательством.</w:t>
      </w:r>
    </w:p>
    <w:p w:rsidR="00B70BF2" w:rsidRDefault="00B70BF2" w:rsidP="00DF1BFB">
      <w:pPr>
        <w:pStyle w:val="ae"/>
        <w:tabs>
          <w:tab w:val="left" w:pos="-340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Для осуществления управления гражданской обороной </w:t>
      </w:r>
      <w:r w:rsidR="00184B15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поселения,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обороной,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характера.</w:t>
      </w:r>
    </w:p>
    <w:p w:rsidR="00B70BF2" w:rsidRDefault="00B70BF2">
      <w:pPr>
        <w:pStyle w:val="ae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 </w:t>
      </w:r>
      <w:r w:rsidR="00184B1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организуется сбор и обмен информацией в области гражданской обороны (далее - информация).</w:t>
      </w:r>
    </w:p>
    <w:p w:rsidR="00B70BF2" w:rsidRDefault="00B70BF2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обмен информацией осуществляются </w:t>
      </w:r>
      <w:r w:rsidR="00184B15">
        <w:rPr>
          <w:rFonts w:ascii="Times New Roman" w:hAnsi="Times New Roman" w:cs="Times New Roman"/>
          <w:sz w:val="28"/>
          <w:szCs w:val="28"/>
        </w:rPr>
        <w:t>предприятиями 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имеющими потенциально опасные производственные объекты и эксплуатирующими их, и организациями, представляющими высокую степень опасности возникновения чрезвычайных ситуаций в военное и мирное время.</w:t>
      </w:r>
    </w:p>
    <w:p w:rsidR="00B70BF2" w:rsidRDefault="00555620">
      <w:pPr>
        <w:pStyle w:val="ae"/>
        <w:tabs>
          <w:tab w:val="left" w:pos="-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  <w:r w:rsidR="00B70BF2">
        <w:rPr>
          <w:rFonts w:ascii="Times New Roman" w:hAnsi="Times New Roman" w:cs="Times New Roman"/>
          <w:sz w:val="28"/>
          <w:szCs w:val="28"/>
        </w:rPr>
        <w:t xml:space="preserve"> (по согласованию)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0BF2">
        <w:rPr>
          <w:rFonts w:ascii="Times New Roman" w:hAnsi="Times New Roman" w:cs="Times New Roman"/>
          <w:sz w:val="28"/>
          <w:szCs w:val="28"/>
        </w:rPr>
        <w:t xml:space="preserve">т информацию в </w:t>
      </w:r>
      <w:r w:rsidR="00BB1E6E">
        <w:rPr>
          <w:rFonts w:ascii="Times New Roman" w:hAnsi="Times New Roman" w:cs="Times New Roman"/>
          <w:sz w:val="28"/>
          <w:szCs w:val="28"/>
        </w:rPr>
        <w:t>а</w:t>
      </w:r>
      <w:r w:rsidR="00B70BF2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</w:t>
      </w:r>
      <w:r w:rsidR="00B70BF2">
        <w:rPr>
          <w:rFonts w:ascii="Times New Roman" w:hAnsi="Times New Roman" w:cs="Times New Roman"/>
          <w:sz w:val="28"/>
          <w:szCs w:val="28"/>
        </w:rPr>
        <w:t xml:space="preserve">  района через </w:t>
      </w:r>
      <w:r w:rsidR="00BB1E6E">
        <w:rPr>
          <w:rFonts w:ascii="Times New Roman" w:hAnsi="Times New Roman" w:cs="Times New Roman"/>
          <w:sz w:val="28"/>
          <w:szCs w:val="28"/>
        </w:rPr>
        <w:t>сектор</w:t>
      </w:r>
      <w:r w:rsidR="00B70BF2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чрезвычайных ситуаций </w:t>
      </w:r>
      <w:r w:rsidR="00BB1E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70BF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70BF2" w:rsidRDefault="00555620">
      <w:pPr>
        <w:pStyle w:val="ae"/>
        <w:tabs>
          <w:tab w:val="left" w:pos="-34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Предприятия и о</w:t>
      </w:r>
      <w:r w:rsidR="00B70BF2">
        <w:rPr>
          <w:rFonts w:ascii="Times New Roman" w:hAnsi="Times New Roman" w:cs="Times New Roman"/>
          <w:sz w:val="28"/>
          <w:szCs w:val="28"/>
        </w:rPr>
        <w:t xml:space="preserve">рганизации (по согласованию) представляют информацию в </w:t>
      </w:r>
      <w:r w:rsidR="00BB1E6E">
        <w:rPr>
          <w:rFonts w:ascii="Times New Roman" w:hAnsi="Times New Roman" w:cs="Times New Roman"/>
          <w:sz w:val="28"/>
          <w:szCs w:val="28"/>
        </w:rPr>
        <w:t>а</w:t>
      </w:r>
      <w:r w:rsidR="00B70BF2">
        <w:rPr>
          <w:rFonts w:ascii="Times New Roman" w:hAnsi="Times New Roman" w:cs="Times New Roman"/>
          <w:sz w:val="28"/>
          <w:szCs w:val="28"/>
        </w:rPr>
        <w:t>дминистрацию  района и в федеральный орган исполнительной власти, к сфере деятельности которого они относятся или в ведении которого находятся.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-1548"/>
          <w:tab w:val="left" w:pos="-1407"/>
          <w:tab w:val="left" w:pos="11712"/>
          <w:tab w:val="left" w:pos="12628"/>
          <w:tab w:val="left" w:pos="13544"/>
          <w:tab w:val="left" w:pos="14460"/>
          <w:tab w:val="left" w:pos="15376"/>
        </w:tabs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D30789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Неисполнение лицами, указанными в настоящем Положении, норм и требований в области гражданской обороны влечет ответственность в соответствии с действующим законодательством Российской Федерации.</w:t>
      </w:r>
    </w:p>
    <w:p w:rsidR="00372097" w:rsidRDefault="00372097" w:rsidP="00372097">
      <w:pPr>
        <w:rPr>
          <w:sz w:val="28"/>
        </w:rPr>
      </w:pPr>
      <w:r>
        <w:rPr>
          <w:sz w:val="28"/>
        </w:rPr>
        <w:t xml:space="preserve">                Глава Красновского</w:t>
      </w:r>
    </w:p>
    <w:p w:rsidR="00372097" w:rsidRDefault="00372097" w:rsidP="00372097">
      <w:pPr>
        <w:rPr>
          <w:sz w:val="28"/>
        </w:rPr>
      </w:pPr>
      <w:r>
        <w:rPr>
          <w:sz w:val="28"/>
        </w:rPr>
        <w:t xml:space="preserve">                сельского поселения                                                    Г.В. Бадаев </w:t>
      </w:r>
    </w:p>
    <w:p w:rsidR="00B70BF2" w:rsidRDefault="00B70BF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2127"/>
        </w:tabs>
        <w:ind w:firstLine="709"/>
        <w:jc w:val="both"/>
      </w:pPr>
    </w:p>
    <w:sectPr w:rsidR="00B70BF2" w:rsidSect="00912E3D">
      <w:headerReference w:type="default" r:id="rId8"/>
      <w:footerReference w:type="default" r:id="rId9"/>
      <w:footnotePr>
        <w:pos w:val="beneathText"/>
      </w:footnotePr>
      <w:pgSz w:w="11905" w:h="16837"/>
      <w:pgMar w:top="993" w:right="567" w:bottom="851" w:left="1134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F06" w:rsidRDefault="00120F06">
      <w:r>
        <w:separator/>
      </w:r>
    </w:p>
  </w:endnote>
  <w:endnote w:type="continuationSeparator" w:id="0">
    <w:p w:rsidR="00120F06" w:rsidRDefault="0012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6F" w:rsidRDefault="00762A6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F06" w:rsidRDefault="00120F06">
      <w:r>
        <w:separator/>
      </w:r>
    </w:p>
  </w:footnote>
  <w:footnote w:type="continuationSeparator" w:id="0">
    <w:p w:rsidR="00120F06" w:rsidRDefault="0012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2A6F" w:rsidRDefault="00762A6F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5B4"/>
    <w:rsid w:val="000037FD"/>
    <w:rsid w:val="00056DDD"/>
    <w:rsid w:val="000621E1"/>
    <w:rsid w:val="000E7FC9"/>
    <w:rsid w:val="00120F06"/>
    <w:rsid w:val="00131B45"/>
    <w:rsid w:val="001471EC"/>
    <w:rsid w:val="00184B15"/>
    <w:rsid w:val="002F52B1"/>
    <w:rsid w:val="00317224"/>
    <w:rsid w:val="00372097"/>
    <w:rsid w:val="003954B2"/>
    <w:rsid w:val="004051D6"/>
    <w:rsid w:val="00490283"/>
    <w:rsid w:val="0051376E"/>
    <w:rsid w:val="00555620"/>
    <w:rsid w:val="00584D06"/>
    <w:rsid w:val="005B41A4"/>
    <w:rsid w:val="00680E35"/>
    <w:rsid w:val="006E1F3A"/>
    <w:rsid w:val="006E69DB"/>
    <w:rsid w:val="00741B30"/>
    <w:rsid w:val="00762A6F"/>
    <w:rsid w:val="0079669E"/>
    <w:rsid w:val="0080570F"/>
    <w:rsid w:val="00816540"/>
    <w:rsid w:val="008B54BF"/>
    <w:rsid w:val="008D3A16"/>
    <w:rsid w:val="009015DE"/>
    <w:rsid w:val="00910A2A"/>
    <w:rsid w:val="00912E3D"/>
    <w:rsid w:val="0093532C"/>
    <w:rsid w:val="009404CA"/>
    <w:rsid w:val="009E3501"/>
    <w:rsid w:val="00A13438"/>
    <w:rsid w:val="00B2578D"/>
    <w:rsid w:val="00B70BF2"/>
    <w:rsid w:val="00BA4AB3"/>
    <w:rsid w:val="00BA4FBE"/>
    <w:rsid w:val="00BB1E6E"/>
    <w:rsid w:val="00BD0FD8"/>
    <w:rsid w:val="00C44F8E"/>
    <w:rsid w:val="00C55239"/>
    <w:rsid w:val="00C5578B"/>
    <w:rsid w:val="00C745F3"/>
    <w:rsid w:val="00C75B6B"/>
    <w:rsid w:val="00C77995"/>
    <w:rsid w:val="00C906DA"/>
    <w:rsid w:val="00CA4B6E"/>
    <w:rsid w:val="00CE4DC8"/>
    <w:rsid w:val="00D30789"/>
    <w:rsid w:val="00D6664B"/>
    <w:rsid w:val="00DF1BFB"/>
    <w:rsid w:val="00E165B4"/>
    <w:rsid w:val="00E27DDB"/>
    <w:rsid w:val="00EE3A7D"/>
    <w:rsid w:val="00F60A86"/>
    <w:rsid w:val="00FC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6CA094BB-61D1-424F-883B-71100B4C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  <w:semiHidden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a6">
    <w:name w:val="List"/>
    <w:basedOn w:val="a5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semiHidden/>
    <w:pPr>
      <w:ind w:left="720"/>
      <w:jc w:val="both"/>
    </w:pPr>
  </w:style>
  <w:style w:type="paragraph" w:customStyle="1" w:styleId="21">
    <w:name w:val="Основной текст 21"/>
    <w:basedOn w:val="a"/>
    <w:pPr>
      <w:jc w:val="both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pPr>
      <w:jc w:val="center"/>
    </w:pPr>
    <w:rPr>
      <w:rFonts w:ascii="Arial" w:hAnsi="Arial"/>
      <w:sz w:val="24"/>
    </w:rPr>
  </w:style>
  <w:style w:type="paragraph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header"/>
    <w:basedOn w:val="a"/>
    <w:link w:val="ab"/>
    <w:semiHidden/>
    <w:pPr>
      <w:tabs>
        <w:tab w:val="center" w:pos="4153"/>
        <w:tab w:val="right" w:pos="8306"/>
      </w:tabs>
    </w:pPr>
  </w:style>
  <w:style w:type="paragraph" w:styleId="ac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210">
    <w:name w:val="Основной текст с отступом 21"/>
    <w:basedOn w:val="a"/>
    <w:pPr>
      <w:ind w:left="6096"/>
      <w:jc w:val="both"/>
    </w:pPr>
    <w:rPr>
      <w:rFonts w:ascii="Arial" w:hAnsi="Arial"/>
      <w:sz w:val="24"/>
    </w:rPr>
  </w:style>
  <w:style w:type="paragraph" w:customStyle="1" w:styleId="310">
    <w:name w:val="Основной текст с отступом 31"/>
    <w:basedOn w:val="a"/>
    <w:pPr>
      <w:ind w:firstLine="6096"/>
      <w:jc w:val="both"/>
    </w:pPr>
    <w:rPr>
      <w:rFonts w:ascii="Arial" w:hAnsi="Arial"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Обычный (веб)"/>
    <w:basedOn w:val="a"/>
    <w:pPr>
      <w:spacing w:before="100" w:after="119"/>
    </w:pPr>
    <w:rPr>
      <w:rFonts w:cs="Calibri"/>
      <w:sz w:val="24"/>
      <w:szCs w:val="24"/>
    </w:rPr>
  </w:style>
  <w:style w:type="paragraph" w:styleId="a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basedOn w:val="a0"/>
    <w:link w:val="aa"/>
    <w:semiHidden/>
    <w:rsid w:val="00D6664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7FB2-3094-471F-8900-F0DE8FAF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3768</Words>
  <Characters>21482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администрация</Company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voshod</dc:creator>
  <cp:keywords/>
  <cp:lastModifiedBy>Pai Pinky</cp:lastModifiedBy>
  <cp:revision>2</cp:revision>
  <cp:lastPrinted>2009-06-22T06:17:00Z</cp:lastPrinted>
  <dcterms:created xsi:type="dcterms:W3CDTF">2025-07-14T17:51:00Z</dcterms:created>
  <dcterms:modified xsi:type="dcterms:W3CDTF">2025-07-14T17:51:00Z</dcterms:modified>
</cp:coreProperties>
</file>